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CE92284" w:rsidR="0058645D" w:rsidRPr="00581592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AB74F1">
        <w:rPr>
          <w:rFonts w:ascii="Arial" w:hAnsi="Arial" w:cs="Arial"/>
          <w:sz w:val="20"/>
          <w:szCs w:val="20"/>
        </w:rPr>
        <w:t xml:space="preserve">Коршуновский горно-обогатительный комбинат» (Управление коммерческой деятельности. </w:t>
      </w:r>
      <w:bookmarkStart w:id="0" w:name="_GoBack"/>
      <w:bookmarkEnd w:id="0"/>
      <w:r w:rsidR="00AB74F1">
        <w:rPr>
          <w:rFonts w:ascii="Arial" w:hAnsi="Arial" w:cs="Arial"/>
          <w:sz w:val="20"/>
          <w:szCs w:val="20"/>
        </w:rPr>
        <w:t>Департамент логистики и закупок)</w:t>
      </w:r>
      <w:r>
        <w:rPr>
          <w:rFonts w:ascii="Arial" w:hAnsi="Arial" w:cs="Arial"/>
          <w:sz w:val="20"/>
          <w:szCs w:val="20"/>
        </w:rPr>
        <w:t>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5AC02B7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B74F1">
        <w:rPr>
          <w:rFonts w:ascii="Arial" w:hAnsi="Arial" w:cs="Arial"/>
          <w:sz w:val="20"/>
          <w:szCs w:val="20"/>
          <w:lang w:val="en-US"/>
        </w:rPr>
        <w:t>27</w:t>
      </w:r>
      <w:r w:rsidR="0058645D">
        <w:rPr>
          <w:rFonts w:ascii="Arial" w:hAnsi="Arial" w:cs="Arial"/>
          <w:sz w:val="20"/>
          <w:szCs w:val="20"/>
        </w:rPr>
        <w:t>.</w:t>
      </w:r>
      <w:r w:rsidR="00B3144D">
        <w:rPr>
          <w:rFonts w:ascii="Arial" w:hAnsi="Arial" w:cs="Arial"/>
          <w:sz w:val="20"/>
          <w:szCs w:val="20"/>
          <w:lang w:val="en-US"/>
        </w:rPr>
        <w:t>11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A4136C0" w:rsidR="005279E1" w:rsidRPr="00D60650" w:rsidRDefault="00AB74F1" w:rsidP="005B2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96633DE" w:rsidR="005279E1" w:rsidRPr="00D60650" w:rsidRDefault="00AB74F1" w:rsidP="005B2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B844CF2" w:rsidR="005279E1" w:rsidRPr="00D60650" w:rsidRDefault="00D60650" w:rsidP="005B2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DDB5A5C" w:rsidR="005279E1" w:rsidRPr="00D60650" w:rsidRDefault="00D60650" w:rsidP="005B2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FD2C653" w:rsidR="00310FD6" w:rsidRPr="00D60650" w:rsidRDefault="00D60650" w:rsidP="005B2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4850F" w14:textId="77777777" w:rsidR="003179B0" w:rsidRDefault="003179B0" w:rsidP="00DC6CB6">
      <w:r>
        <w:separator/>
      </w:r>
    </w:p>
  </w:endnote>
  <w:endnote w:type="continuationSeparator" w:id="0">
    <w:p w14:paraId="3BC87831" w14:textId="77777777" w:rsidR="003179B0" w:rsidRDefault="003179B0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1AC0" w14:textId="77777777" w:rsidR="003179B0" w:rsidRDefault="003179B0" w:rsidP="00DC6CB6">
      <w:r>
        <w:separator/>
      </w:r>
    </w:p>
  </w:footnote>
  <w:footnote w:type="continuationSeparator" w:id="0">
    <w:p w14:paraId="6F004C88" w14:textId="77777777" w:rsidR="003179B0" w:rsidRDefault="003179B0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310FD6"/>
    <w:rsid w:val="003179B0"/>
    <w:rsid w:val="00341D83"/>
    <w:rsid w:val="00357BF8"/>
    <w:rsid w:val="003B3D8F"/>
    <w:rsid w:val="003C57F5"/>
    <w:rsid w:val="00431E52"/>
    <w:rsid w:val="0051236C"/>
    <w:rsid w:val="005279E1"/>
    <w:rsid w:val="00541EC1"/>
    <w:rsid w:val="00581592"/>
    <w:rsid w:val="0058645D"/>
    <w:rsid w:val="005B2415"/>
    <w:rsid w:val="005C5456"/>
    <w:rsid w:val="005E376F"/>
    <w:rsid w:val="005F2D47"/>
    <w:rsid w:val="005F4522"/>
    <w:rsid w:val="0071060B"/>
    <w:rsid w:val="007F6651"/>
    <w:rsid w:val="00807711"/>
    <w:rsid w:val="008B43D7"/>
    <w:rsid w:val="009215AB"/>
    <w:rsid w:val="00934EA3"/>
    <w:rsid w:val="009A014D"/>
    <w:rsid w:val="009B334B"/>
    <w:rsid w:val="009F77E0"/>
    <w:rsid w:val="00AB1F7A"/>
    <w:rsid w:val="00AB74F1"/>
    <w:rsid w:val="00B0089E"/>
    <w:rsid w:val="00B1038E"/>
    <w:rsid w:val="00B3144D"/>
    <w:rsid w:val="00B9726F"/>
    <w:rsid w:val="00BB36F0"/>
    <w:rsid w:val="00BD2400"/>
    <w:rsid w:val="00C44987"/>
    <w:rsid w:val="00CB0BE6"/>
    <w:rsid w:val="00CB7AB6"/>
    <w:rsid w:val="00CE7B93"/>
    <w:rsid w:val="00D60650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2023-11-09T03:37:00Z</dcterms:created>
  <dcterms:modified xsi:type="dcterms:W3CDTF">2024-01-18T09:19:00Z</dcterms:modified>
</cp:coreProperties>
</file>